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A" w:rsidRDefault="0029746A" w:rsidP="005B51BA">
      <w:pPr>
        <w:pStyle w:val="CorpoA"/>
      </w:pPr>
      <w:bookmarkStart w:id="0" w:name="_GoBack"/>
      <w:bookmarkEnd w:id="0"/>
    </w:p>
    <w:p w:rsidR="0029746A" w:rsidRPr="00064AD7" w:rsidRDefault="00953448">
      <w:pPr>
        <w:pStyle w:val="CorpoA"/>
        <w:jc w:val="center"/>
        <w:rPr>
          <w:b/>
          <w:bCs/>
          <w:color w:val="000000" w:themeColor="text1"/>
        </w:rPr>
      </w:pPr>
      <w:r w:rsidRPr="00064AD7">
        <w:rPr>
          <w:b/>
          <w:bCs/>
          <w:color w:val="000000" w:themeColor="text1"/>
        </w:rPr>
        <w:t>EDITAL Nº</w:t>
      </w:r>
      <w:r w:rsidRPr="00064AD7">
        <w:rPr>
          <w:b/>
          <w:bCs/>
          <w:color w:val="000000" w:themeColor="text1"/>
          <w:lang w:val="en-US"/>
        </w:rPr>
        <w:t xml:space="preserve"> </w:t>
      </w:r>
      <w:r w:rsidR="00064AD7" w:rsidRPr="00064AD7">
        <w:rPr>
          <w:b/>
          <w:bCs/>
          <w:color w:val="000000" w:themeColor="text1"/>
          <w:lang w:val="en-US"/>
        </w:rPr>
        <w:t>009</w:t>
      </w:r>
      <w:r w:rsidRPr="00064AD7">
        <w:rPr>
          <w:b/>
          <w:bCs/>
          <w:color w:val="000000" w:themeColor="text1"/>
        </w:rPr>
        <w:t>/2021</w:t>
      </w:r>
      <w:r w:rsidR="00C8718E">
        <w:rPr>
          <w:b/>
          <w:bCs/>
          <w:color w:val="000000" w:themeColor="text1"/>
        </w:rPr>
        <w:t xml:space="preserve"> </w:t>
      </w:r>
      <w:r w:rsidR="00435E56">
        <w:rPr>
          <w:b/>
          <w:bCs/>
          <w:color w:val="000000" w:themeColor="text1"/>
        </w:rPr>
        <w:t>–</w:t>
      </w:r>
      <w:r w:rsidR="00C8718E">
        <w:rPr>
          <w:b/>
          <w:bCs/>
          <w:color w:val="000000" w:themeColor="text1"/>
        </w:rPr>
        <w:t xml:space="preserve"> RETIFICADO</w:t>
      </w:r>
      <w:r w:rsidR="00435E56">
        <w:rPr>
          <w:b/>
          <w:bCs/>
          <w:color w:val="000000" w:themeColor="text1"/>
        </w:rPr>
        <w:t xml:space="preserve"> - PRORROGADO</w:t>
      </w:r>
    </w:p>
    <w:p w:rsidR="0029746A" w:rsidRDefault="00953448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9746A" w:rsidRDefault="00953448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>
        <w:rPr>
          <w:b/>
          <w:bCs/>
        </w:rPr>
        <w:t>FUNDAÇÃ</w:t>
      </w:r>
      <w:r>
        <w:rPr>
          <w:b/>
          <w:bCs/>
          <w:lang w:val="de-DE"/>
        </w:rPr>
        <w:t>O DE ENSINO SUPERIOR DE BRAGAN</w:t>
      </w:r>
      <w:r>
        <w:rPr>
          <w:b/>
          <w:bCs/>
        </w:rPr>
        <w:t>Ç</w:t>
      </w:r>
      <w:r>
        <w:rPr>
          <w:b/>
          <w:bCs/>
          <w:lang w:val="de-DE"/>
        </w:rPr>
        <w:t>A PAULISTA</w:t>
      </w:r>
    </w:p>
    <w:p w:rsidR="0029746A" w:rsidRDefault="0029746A">
      <w:pPr>
        <w:pStyle w:val="CorpoA"/>
        <w:tabs>
          <w:tab w:val="left" w:pos="360"/>
          <w:tab w:val="left" w:pos="540"/>
        </w:tabs>
        <w:jc w:val="both"/>
      </w:pPr>
    </w:p>
    <w:p w:rsidR="00C839E6" w:rsidRDefault="00C839E6" w:rsidP="006F4423">
      <w:pPr>
        <w:pStyle w:val="Corpodetexto"/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53448">
        <w:rPr>
          <w:sz w:val="24"/>
          <w:szCs w:val="24"/>
        </w:rPr>
        <w:t>A Diretora Presidente da Fundação Municipal de Ensino S</w:t>
      </w:r>
      <w:r w:rsidR="00AC1326">
        <w:rPr>
          <w:sz w:val="24"/>
          <w:szCs w:val="24"/>
        </w:rPr>
        <w:t>uperior de Bragança Paulista, Ce</w:t>
      </w:r>
      <w:r w:rsidR="00953448">
        <w:rPr>
          <w:sz w:val="24"/>
          <w:szCs w:val="24"/>
        </w:rPr>
        <w:t xml:space="preserve">lia Badari Goulart, torna </w:t>
      </w:r>
      <w:r w:rsidR="00580089">
        <w:rPr>
          <w:sz w:val="24"/>
          <w:szCs w:val="24"/>
        </w:rPr>
        <w:t>pública</w:t>
      </w:r>
      <w:r w:rsidR="00953448">
        <w:rPr>
          <w:sz w:val="24"/>
          <w:szCs w:val="24"/>
        </w:rPr>
        <w:t xml:space="preserve"> o edital </w:t>
      </w:r>
      <w:r w:rsidR="00953448">
        <w:rPr>
          <w:b/>
          <w:bCs/>
          <w:sz w:val="24"/>
          <w:szCs w:val="24"/>
          <w:lang w:val="en-US"/>
        </w:rPr>
        <w:t>EXTERNO</w:t>
      </w:r>
      <w:r w:rsidR="00953448">
        <w:rPr>
          <w:sz w:val="24"/>
          <w:szCs w:val="24"/>
          <w:lang w:val="en-US"/>
        </w:rPr>
        <w:t xml:space="preserve"> </w:t>
      </w:r>
      <w:r w:rsidR="00953448">
        <w:rPr>
          <w:sz w:val="24"/>
          <w:szCs w:val="24"/>
        </w:rPr>
        <w:t>para seleção e contratação de docente para os Cursos da Faculdade de Ciências e Letras de Bragança Paulista, pelo regime da CLT.</w:t>
      </w:r>
    </w:p>
    <w:p w:rsidR="00891871" w:rsidRPr="00891871" w:rsidRDefault="00891871" w:rsidP="006F4423">
      <w:pPr>
        <w:pStyle w:val="Corpodetexto"/>
        <w:tabs>
          <w:tab w:val="left" w:pos="360"/>
          <w:tab w:val="left" w:pos="540"/>
        </w:tabs>
        <w:spacing w:line="360" w:lineRule="auto"/>
        <w:rPr>
          <w:b/>
          <w:sz w:val="24"/>
          <w:szCs w:val="24"/>
        </w:rPr>
      </w:pPr>
      <w:r w:rsidRPr="00891871">
        <w:rPr>
          <w:b/>
          <w:sz w:val="24"/>
          <w:szCs w:val="24"/>
        </w:rPr>
        <w:t>PRORROGADO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736"/>
        <w:gridCol w:w="3091"/>
        <w:gridCol w:w="992"/>
      </w:tblGrid>
      <w:tr w:rsidR="00891871" w:rsidRPr="00891871" w:rsidTr="0089187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tabs>
                <w:tab w:val="left" w:pos="1440"/>
              </w:tabs>
              <w:suppressAutoHyphens/>
              <w:outlineLvl w:val="0"/>
              <w:rPr>
                <w:b/>
                <w:sz w:val="20"/>
                <w:szCs w:val="20"/>
              </w:rPr>
            </w:pPr>
            <w:r w:rsidRPr="00891871">
              <w:rPr>
                <w:b/>
                <w:sz w:val="20"/>
                <w:szCs w:val="20"/>
              </w:rPr>
              <w:t>Medicina Veterinária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tabs>
                <w:tab w:val="left" w:pos="1440"/>
              </w:tabs>
              <w:suppressAutoHyphens/>
              <w:spacing w:after="40"/>
              <w:outlineLvl w:val="0"/>
              <w:rPr>
                <w:b/>
                <w:sz w:val="20"/>
                <w:szCs w:val="20"/>
              </w:rPr>
            </w:pPr>
            <w:r w:rsidRPr="00891871">
              <w:rPr>
                <w:b/>
                <w:sz w:val="20"/>
                <w:szCs w:val="20"/>
              </w:rPr>
              <w:t>Anestesiologia 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suppressAutoHyphens/>
              <w:jc w:val="center"/>
              <w:outlineLvl w:val="0"/>
              <w:rPr>
                <w:b/>
                <w:sz w:val="20"/>
                <w:szCs w:val="20"/>
              </w:rPr>
            </w:pPr>
            <w:r w:rsidRPr="008918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jc w:val="both"/>
              <w:rPr>
                <w:b/>
                <w:sz w:val="20"/>
                <w:szCs w:val="20"/>
              </w:rPr>
            </w:pPr>
            <w:r w:rsidRPr="00891871">
              <w:rPr>
                <w:b/>
                <w:sz w:val="20"/>
                <w:szCs w:val="20"/>
              </w:rPr>
              <w:t>Segunda</w:t>
            </w:r>
            <w:r w:rsidRPr="00891871">
              <w:rPr>
                <w:b/>
                <w:sz w:val="20"/>
                <w:szCs w:val="20"/>
                <w:lang w:val="pt-PT"/>
              </w:rPr>
              <w:t>-feira das 8</w:t>
            </w:r>
            <w:r w:rsidRPr="00891871">
              <w:rPr>
                <w:b/>
                <w:sz w:val="20"/>
                <w:szCs w:val="20"/>
              </w:rPr>
              <w:t>h00</w:t>
            </w:r>
            <w:r w:rsidRPr="00891871">
              <w:rPr>
                <w:b/>
                <w:sz w:val="20"/>
                <w:szCs w:val="20"/>
                <w:lang w:val="pt-PT"/>
              </w:rPr>
              <w:t xml:space="preserve"> à</w:t>
            </w:r>
            <w:r w:rsidRPr="00891871">
              <w:rPr>
                <w:b/>
                <w:sz w:val="20"/>
                <w:szCs w:val="20"/>
              </w:rPr>
              <w:t>s 11h40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suppressAutoHyphens/>
              <w:jc w:val="center"/>
              <w:outlineLvl w:val="0"/>
              <w:rPr>
                <w:b/>
                <w:sz w:val="20"/>
                <w:szCs w:val="20"/>
              </w:rPr>
            </w:pPr>
            <w:r w:rsidRPr="00891871">
              <w:rPr>
                <w:b/>
                <w:sz w:val="20"/>
                <w:szCs w:val="20"/>
              </w:rPr>
              <w:t>1</w:t>
            </w:r>
          </w:p>
        </w:tc>
      </w:tr>
      <w:tr w:rsidR="00891871" w:rsidRPr="00891871" w:rsidTr="00891871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pStyle w:val="CorpoA"/>
              <w:tabs>
                <w:tab w:val="left" w:pos="360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891871">
              <w:rPr>
                <w:b/>
                <w:sz w:val="20"/>
                <w:szCs w:val="20"/>
              </w:rPr>
              <w:t>Clínica Médica de Pequenos Animais 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pStyle w:val="CorpoA"/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891871">
              <w:rPr>
                <w:rFonts w:eastAsia="Arial Unicode MS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pStyle w:val="CorpoA"/>
              <w:tabs>
                <w:tab w:val="left" w:pos="360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891871">
              <w:rPr>
                <w:b/>
                <w:sz w:val="20"/>
                <w:szCs w:val="20"/>
                <w:lang w:val="en-US"/>
              </w:rPr>
              <w:t>Terça</w:t>
            </w:r>
            <w:r w:rsidRPr="00891871">
              <w:rPr>
                <w:b/>
                <w:sz w:val="20"/>
                <w:szCs w:val="20"/>
              </w:rPr>
              <w:t>-feira das 8</w:t>
            </w:r>
            <w:r w:rsidRPr="00891871">
              <w:rPr>
                <w:b/>
                <w:sz w:val="20"/>
                <w:szCs w:val="20"/>
                <w:lang w:val="en-US"/>
              </w:rPr>
              <w:t>h</w:t>
            </w:r>
            <w:r w:rsidRPr="00891871">
              <w:rPr>
                <w:b/>
                <w:sz w:val="20"/>
                <w:szCs w:val="20"/>
              </w:rPr>
              <w:t>00 às 11</w:t>
            </w:r>
            <w:r w:rsidRPr="00891871">
              <w:rPr>
                <w:b/>
                <w:sz w:val="20"/>
                <w:szCs w:val="20"/>
                <w:lang w:val="en-US"/>
              </w:rPr>
              <w:t>h</w:t>
            </w:r>
            <w:r w:rsidRPr="0089187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pStyle w:val="CorpoA"/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891871">
              <w:rPr>
                <w:rFonts w:eastAsia="Arial Unicode MS" w:cs="Arial Unicode MS"/>
                <w:b/>
                <w:sz w:val="20"/>
                <w:szCs w:val="20"/>
              </w:rPr>
              <w:t>1</w:t>
            </w:r>
          </w:p>
        </w:tc>
      </w:tr>
      <w:tr w:rsidR="00891871" w:rsidRPr="00891871" w:rsidTr="00891871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pStyle w:val="CorpoA"/>
              <w:tabs>
                <w:tab w:val="left" w:pos="360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pStyle w:val="CorpoA"/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pStyle w:val="CorpoA"/>
              <w:tabs>
                <w:tab w:val="left" w:pos="360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71" w:rsidRPr="00891871" w:rsidRDefault="00891871">
            <w:pPr>
              <w:pStyle w:val="CorpoA"/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8718E" w:rsidRPr="00891871" w:rsidRDefault="00C8718E" w:rsidP="006F4423">
      <w:pPr>
        <w:pStyle w:val="Corpodetexto"/>
        <w:tabs>
          <w:tab w:val="left" w:pos="360"/>
          <w:tab w:val="left" w:pos="540"/>
        </w:tabs>
        <w:spacing w:line="360" w:lineRule="auto"/>
        <w:rPr>
          <w:b/>
          <w:sz w:val="24"/>
          <w:szCs w:val="24"/>
        </w:rPr>
      </w:pPr>
    </w:p>
    <w:p w:rsidR="00C8718E" w:rsidRPr="00C8718E" w:rsidRDefault="00C8718E" w:rsidP="00C8718E">
      <w:pPr>
        <w:pStyle w:val="Corpodetexto"/>
        <w:tabs>
          <w:tab w:val="left" w:pos="360"/>
          <w:tab w:val="left" w:pos="540"/>
        </w:tabs>
        <w:spacing w:line="360" w:lineRule="auto"/>
        <w:rPr>
          <w:rFonts w:cs="Times New Roman"/>
          <w:b/>
          <w:sz w:val="24"/>
          <w:szCs w:val="24"/>
        </w:rPr>
      </w:pPr>
      <w:r w:rsidRPr="00C8718E">
        <w:rPr>
          <w:rFonts w:cs="Times New Roman"/>
          <w:b/>
          <w:sz w:val="24"/>
          <w:szCs w:val="24"/>
        </w:rPr>
        <w:t>Retificando: Onde se lê Ciências Biológicas – Epigenetica 02 - Sexta-feira das 19h10 às 21h50 passa a ler Ciências Biológicas – Epigenetica 02 - Sexta-feira das 19h10 às 20h50</w:t>
      </w:r>
    </w:p>
    <w:p w:rsidR="00C8718E" w:rsidRDefault="00C8718E" w:rsidP="00C8718E">
      <w:pPr>
        <w:pStyle w:val="Corpodetexto"/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C8718E" w:rsidRDefault="00C8718E" w:rsidP="006F4423">
      <w:pPr>
        <w:pStyle w:val="Corpodetexto"/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</w:p>
    <w:p w:rsidR="0029746A" w:rsidRDefault="00C839E6" w:rsidP="006F4423">
      <w:pPr>
        <w:pStyle w:val="CorpoA"/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1.</w:t>
      </w:r>
      <w:r w:rsidR="00953448">
        <w:rPr>
          <w:b/>
          <w:bCs/>
          <w:lang w:val="en-US"/>
        </w:rPr>
        <w:t>DAS INSCRIÇÕES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>1.1.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O candidato deverá enviar por e-mail os seguintes documentos: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ab/>
        <w:t>- L</w:t>
      </w:r>
      <w:r>
        <w:t>ink do Currículo Lattes atualizado</w:t>
      </w:r>
      <w:r>
        <w:rPr>
          <w:lang w:val="en-US"/>
        </w:rPr>
        <w:t>;</w:t>
      </w:r>
      <w:r>
        <w:t xml:space="preserve"> 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ab/>
        <w:t xml:space="preserve">- Carta de apresentação e interesse; 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ab/>
        <w:t>- Plano de Ensino da disciplina de Interesse conforme ementa da disciplina (</w:t>
      </w:r>
      <w:r>
        <w:rPr>
          <w:b/>
          <w:bCs/>
          <w:lang w:val="en-US"/>
        </w:rPr>
        <w:t>ANEXO I</w:t>
      </w:r>
      <w:r>
        <w:rPr>
          <w:lang w:val="en-US"/>
        </w:rPr>
        <w:t>) e modelo disponível neste edital (</w:t>
      </w:r>
      <w:r>
        <w:rPr>
          <w:b/>
          <w:bCs/>
          <w:lang w:val="en-US"/>
        </w:rPr>
        <w:t>ANEXO II</w:t>
      </w:r>
      <w:r>
        <w:rPr>
          <w:lang w:val="en-US"/>
        </w:rPr>
        <w:t>)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>1.2. Todas as inscrições DEVEM ser enviadas para o e e-mail da faculdade</w:t>
      </w:r>
      <w:r>
        <w:t xml:space="preserve"> </w:t>
      </w:r>
      <w:hyperlink r:id="rId7" w:history="1">
        <w:r>
          <w:rPr>
            <w:rStyle w:val="Hyperlink0"/>
          </w:rPr>
          <w:t>faculdade</w:t>
        </w:r>
        <w:r>
          <w:rPr>
            <w:rStyle w:val="Link"/>
          </w:rPr>
          <w:t>@fesb.edu.br</w:t>
        </w:r>
      </w:hyperlink>
      <w:r>
        <w:rPr>
          <w:lang w:val="en-US"/>
        </w:rPr>
        <w:t xml:space="preserve"> e também para a coordenação do respectivo curso de interesse: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ab/>
        <w:t xml:space="preserve">- Ciências Biológicas: </w:t>
      </w:r>
      <w:hyperlink r:id="rId8" w:history="1">
        <w:r>
          <w:rPr>
            <w:rStyle w:val="Hyperlink1"/>
            <w:lang w:val="en-US"/>
          </w:rPr>
          <w:t>coordbachbio@fesb.edu.br</w:t>
        </w:r>
      </w:hyperlink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ab/>
        <w:t xml:space="preserve">- Engenharia Agronômica: </w:t>
      </w:r>
      <w:hyperlink r:id="rId9" w:history="1">
        <w:r>
          <w:rPr>
            <w:rStyle w:val="Hyperlink1"/>
            <w:lang w:val="nl-NL"/>
          </w:rPr>
          <w:t>coordagro@fesb.edu.br</w:t>
        </w:r>
      </w:hyperlink>
      <w:r>
        <w:rPr>
          <w:lang w:val="en-US"/>
        </w:rPr>
        <w:t xml:space="preserve"> 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ab/>
        <w:t xml:space="preserve">- Medicina Veterinária: </w:t>
      </w:r>
      <w:hyperlink r:id="rId10" w:history="1">
        <w:r>
          <w:rPr>
            <w:rStyle w:val="Hyperlink1"/>
          </w:rPr>
          <w:t>coordmed@fesb.edu.br</w:t>
        </w:r>
      </w:hyperlink>
      <w:r>
        <w:rPr>
          <w:lang w:val="en-US"/>
        </w:rPr>
        <w:t xml:space="preserve"> 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>1.3. Colocar no título do e-mail “Vaga: Nome da disciplina de interesse"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  <w:rPr>
          <w:b/>
          <w:bCs/>
        </w:rPr>
      </w:pPr>
      <w:r>
        <w:rPr>
          <w:lang w:val="en-US"/>
        </w:rPr>
        <w:t xml:space="preserve">1.4. O prazo para o envio da documentação é até </w:t>
      </w:r>
      <w:r>
        <w:rPr>
          <w:b/>
          <w:bCs/>
          <w:lang w:val="en-US"/>
        </w:rPr>
        <w:t>2</w:t>
      </w:r>
      <w:r w:rsidR="00435E56">
        <w:rPr>
          <w:b/>
          <w:bCs/>
          <w:lang w:val="en-US"/>
        </w:rPr>
        <w:t>5/07/2021</w:t>
      </w:r>
      <w:r>
        <w:rPr>
          <w:b/>
          <w:bCs/>
          <w:lang w:val="en-US"/>
        </w:rPr>
        <w:t xml:space="preserve"> às 23:59h</w:t>
      </w:r>
      <w:r>
        <w:rPr>
          <w:lang w:val="en-US"/>
        </w:rPr>
        <w:t>.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>1.5. Não serão aceitas inscrições que não cumprirem com todos os requisitos deste edital.</w:t>
      </w:r>
    </w:p>
    <w:p w:rsidR="0029746A" w:rsidRDefault="00953448" w:rsidP="006F4423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 xml:space="preserve">1.6. </w:t>
      </w:r>
      <w:r>
        <w:t>Oportunidade para profissionais com necessidades especiais desde que compatível com as funções do cargo (lei nº. 8213/91)</w:t>
      </w:r>
      <w:r>
        <w:rPr>
          <w:lang w:val="en-US"/>
        </w:rPr>
        <w:t>.</w:t>
      </w:r>
    </w:p>
    <w:p w:rsidR="0029746A" w:rsidRDefault="00953448">
      <w:pPr>
        <w:pStyle w:val="CorpoA"/>
        <w:tabs>
          <w:tab w:val="left" w:pos="360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>2. DAS VAGAS</w:t>
      </w:r>
    </w:p>
    <w:p w:rsidR="00C839E6" w:rsidRDefault="00C839E6">
      <w:pPr>
        <w:pStyle w:val="CorpoA"/>
        <w:tabs>
          <w:tab w:val="left" w:pos="360"/>
        </w:tabs>
        <w:jc w:val="both"/>
        <w:rPr>
          <w:b/>
          <w:bCs/>
        </w:rPr>
      </w:pPr>
    </w:p>
    <w:p w:rsidR="00EB0304" w:rsidRDefault="00953448">
      <w:pPr>
        <w:pStyle w:val="CorpoA"/>
        <w:tabs>
          <w:tab w:val="left" w:pos="360"/>
        </w:tabs>
        <w:jc w:val="both"/>
        <w:rPr>
          <w:lang w:val="en-US"/>
        </w:rPr>
      </w:pPr>
      <w:r>
        <w:rPr>
          <w:lang w:val="en-US"/>
        </w:rPr>
        <w:lastRenderedPageBreak/>
        <w:t>2.1 O quadro de vagas se encontra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736"/>
        <w:gridCol w:w="3091"/>
        <w:gridCol w:w="992"/>
      </w:tblGrid>
      <w:tr w:rsidR="00C839E6" w:rsidRPr="00EB0304" w:rsidTr="00C839E6">
        <w:tc>
          <w:tcPr>
            <w:tcW w:w="2235" w:type="dxa"/>
            <w:shd w:val="clear" w:color="auto" w:fill="BABABA" w:themeFill="background2" w:themeFillTint="66"/>
            <w:vAlign w:val="center"/>
          </w:tcPr>
          <w:p w:rsidR="00EB0304" w:rsidRPr="00EB0304" w:rsidRDefault="00EB0304" w:rsidP="00C839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3402" w:type="dxa"/>
            <w:shd w:val="clear" w:color="auto" w:fill="BABABA" w:themeFill="background2" w:themeFillTint="66"/>
            <w:vAlign w:val="center"/>
          </w:tcPr>
          <w:p w:rsidR="00EB0304" w:rsidRPr="00EB0304" w:rsidRDefault="00EB0304" w:rsidP="00C839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736" w:type="dxa"/>
            <w:shd w:val="clear" w:color="auto" w:fill="BABABA" w:themeFill="background2" w:themeFillTint="66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b/>
                <w:bCs/>
                <w:sz w:val="20"/>
                <w:szCs w:val="20"/>
              </w:rPr>
              <w:t>CH*</w:t>
            </w:r>
          </w:p>
        </w:tc>
        <w:tc>
          <w:tcPr>
            <w:tcW w:w="3091" w:type="dxa"/>
            <w:shd w:val="clear" w:color="auto" w:fill="BABABA" w:themeFill="background2" w:themeFillTint="66"/>
            <w:vAlign w:val="center"/>
          </w:tcPr>
          <w:p w:rsidR="00EB0304" w:rsidRPr="00EB0304" w:rsidRDefault="00EB0304" w:rsidP="00C839E6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992" w:type="dxa"/>
            <w:shd w:val="clear" w:color="auto" w:fill="BABABA" w:themeFill="background2" w:themeFillTint="66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b/>
                <w:bCs/>
                <w:sz w:val="20"/>
                <w:szCs w:val="20"/>
              </w:rPr>
              <w:t>VAGAS</w:t>
            </w:r>
          </w:p>
        </w:tc>
      </w:tr>
      <w:tr w:rsidR="00EB0304" w:rsidRPr="00EB0304" w:rsidTr="00C839E6">
        <w:tc>
          <w:tcPr>
            <w:tcW w:w="2235" w:type="dxa"/>
            <w:vMerge w:val="restart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EB0304">
              <w:rPr>
                <w:sz w:val="20"/>
                <w:szCs w:val="20"/>
                <w:lang w:val="en-US"/>
              </w:rPr>
              <w:t>Ciências Biológicas</w:t>
            </w:r>
          </w:p>
        </w:tc>
        <w:tc>
          <w:tcPr>
            <w:tcW w:w="3402" w:type="dxa"/>
            <w:vAlign w:val="center"/>
          </w:tcPr>
          <w:p w:rsidR="00EB0304" w:rsidRPr="00EB0304" w:rsidRDefault="00EB0304" w:rsidP="00C839E6">
            <w:pPr>
              <w:tabs>
                <w:tab w:val="left" w:pos="1440"/>
              </w:tabs>
              <w:suppressAutoHyphens/>
              <w:spacing w:after="40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Epigenética</w:t>
            </w:r>
          </w:p>
        </w:tc>
        <w:tc>
          <w:tcPr>
            <w:tcW w:w="736" w:type="dxa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2</w:t>
            </w:r>
          </w:p>
        </w:tc>
        <w:tc>
          <w:tcPr>
            <w:tcW w:w="3091" w:type="dxa"/>
            <w:vAlign w:val="center"/>
          </w:tcPr>
          <w:p w:rsidR="00EB0304" w:rsidRPr="00EB0304" w:rsidRDefault="00EB0304" w:rsidP="00C8718E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Sexta-feira das 19h10 às 2</w:t>
            </w:r>
            <w:r w:rsidR="00C8718E">
              <w:rPr>
                <w:sz w:val="20"/>
                <w:szCs w:val="20"/>
              </w:rPr>
              <w:t>1</w:t>
            </w:r>
            <w:r w:rsidRPr="00EB0304">
              <w:rPr>
                <w:sz w:val="20"/>
                <w:szCs w:val="20"/>
              </w:rPr>
              <w:t>h50.</w:t>
            </w:r>
          </w:p>
        </w:tc>
        <w:tc>
          <w:tcPr>
            <w:tcW w:w="992" w:type="dxa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1</w:t>
            </w:r>
          </w:p>
        </w:tc>
      </w:tr>
      <w:tr w:rsidR="00EB0304" w:rsidRPr="00EB0304" w:rsidTr="00C839E6">
        <w:tc>
          <w:tcPr>
            <w:tcW w:w="2235" w:type="dxa"/>
            <w:vMerge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B0304" w:rsidRPr="00EB0304" w:rsidRDefault="00EB0304" w:rsidP="00C839E6">
            <w:pPr>
              <w:tabs>
                <w:tab w:val="left" w:pos="1440"/>
              </w:tabs>
              <w:suppressAutoHyphens/>
              <w:spacing w:after="40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Física aplicada à Biologia</w:t>
            </w:r>
          </w:p>
        </w:tc>
        <w:tc>
          <w:tcPr>
            <w:tcW w:w="736" w:type="dxa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2</w:t>
            </w:r>
          </w:p>
        </w:tc>
        <w:tc>
          <w:tcPr>
            <w:tcW w:w="3091" w:type="dxa"/>
            <w:vAlign w:val="center"/>
          </w:tcPr>
          <w:p w:rsidR="00EB0304" w:rsidRPr="00EB0304" w:rsidRDefault="00EB0304" w:rsidP="00C839E6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Sexta-feira das 21h às 22h40.</w:t>
            </w:r>
          </w:p>
        </w:tc>
        <w:tc>
          <w:tcPr>
            <w:tcW w:w="992" w:type="dxa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1</w:t>
            </w:r>
          </w:p>
        </w:tc>
      </w:tr>
      <w:tr w:rsidR="00EB0304" w:rsidRPr="00EB0304" w:rsidTr="00C839E6">
        <w:tc>
          <w:tcPr>
            <w:tcW w:w="2235" w:type="dxa"/>
            <w:vMerge w:val="restart"/>
            <w:vAlign w:val="center"/>
          </w:tcPr>
          <w:p w:rsidR="00EB0304" w:rsidRPr="00EB0304" w:rsidRDefault="00EB0304" w:rsidP="00C839E6">
            <w:pPr>
              <w:tabs>
                <w:tab w:val="left" w:pos="1440"/>
              </w:tabs>
              <w:suppressAutoHyphens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Engenharia Agronômica</w:t>
            </w:r>
          </w:p>
        </w:tc>
        <w:tc>
          <w:tcPr>
            <w:tcW w:w="3402" w:type="dxa"/>
            <w:vMerge w:val="restart"/>
            <w:vAlign w:val="center"/>
          </w:tcPr>
          <w:p w:rsidR="00EB0304" w:rsidRPr="00EB0304" w:rsidRDefault="00EB0304" w:rsidP="00C839E6">
            <w:pPr>
              <w:tabs>
                <w:tab w:val="left" w:pos="1440"/>
              </w:tabs>
              <w:suppressAutoHyphens/>
              <w:spacing w:after="40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Fí</w:t>
            </w:r>
            <w:r w:rsidR="00C839E6">
              <w:rPr>
                <w:sz w:val="20"/>
                <w:szCs w:val="20"/>
              </w:rPr>
              <w:t>sica aplica</w:t>
            </w:r>
            <w:r w:rsidRPr="00EB0304">
              <w:rPr>
                <w:sz w:val="20"/>
                <w:szCs w:val="20"/>
              </w:rPr>
              <w:t>da para Agronomia</w:t>
            </w:r>
          </w:p>
        </w:tc>
        <w:tc>
          <w:tcPr>
            <w:tcW w:w="736" w:type="dxa"/>
            <w:vMerge w:val="restart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4</w:t>
            </w:r>
          </w:p>
        </w:tc>
        <w:tc>
          <w:tcPr>
            <w:tcW w:w="3091" w:type="dxa"/>
            <w:vAlign w:val="center"/>
          </w:tcPr>
          <w:p w:rsidR="00EB0304" w:rsidRPr="00E401D6" w:rsidRDefault="00EB0304" w:rsidP="00C839E6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0"/>
                <w:szCs w:val="20"/>
              </w:rPr>
            </w:pPr>
            <w:r w:rsidRPr="00E401D6">
              <w:rPr>
                <w:sz w:val="20"/>
                <w:szCs w:val="20"/>
              </w:rPr>
              <w:t>Quarta-feira das 18h20 às 20h</w:t>
            </w:r>
          </w:p>
        </w:tc>
        <w:tc>
          <w:tcPr>
            <w:tcW w:w="992" w:type="dxa"/>
            <w:vMerge w:val="restart"/>
          </w:tcPr>
          <w:p w:rsidR="00C839E6" w:rsidRDefault="00C839E6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  <w:r w:rsidRPr="00EB0304">
              <w:rPr>
                <w:sz w:val="20"/>
                <w:szCs w:val="20"/>
                <w:lang w:val="en-US"/>
              </w:rPr>
              <w:t>1</w:t>
            </w:r>
          </w:p>
        </w:tc>
      </w:tr>
      <w:tr w:rsidR="00EB0304" w:rsidRPr="00EB0304" w:rsidTr="00C839E6">
        <w:tc>
          <w:tcPr>
            <w:tcW w:w="2235" w:type="dxa"/>
            <w:vMerge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vMerge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91" w:type="dxa"/>
            <w:vAlign w:val="center"/>
          </w:tcPr>
          <w:p w:rsidR="00EB0304" w:rsidRPr="00E401D6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  <w:r w:rsidRPr="00E401D6">
              <w:rPr>
                <w:rFonts w:eastAsia="Arial Unicode MS" w:cs="Arial Unicode MS"/>
                <w:sz w:val="20"/>
                <w:szCs w:val="20"/>
              </w:rPr>
              <w:t>Quinta-feira das 18h20 às 20h</w:t>
            </w:r>
          </w:p>
        </w:tc>
        <w:tc>
          <w:tcPr>
            <w:tcW w:w="992" w:type="dxa"/>
            <w:vMerge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0304" w:rsidRPr="00EB0304" w:rsidTr="00C839E6">
        <w:tc>
          <w:tcPr>
            <w:tcW w:w="2235" w:type="dxa"/>
            <w:vMerge w:val="restart"/>
            <w:vAlign w:val="center"/>
          </w:tcPr>
          <w:p w:rsidR="00EB0304" w:rsidRPr="00EB0304" w:rsidRDefault="00EB0304" w:rsidP="00C839E6">
            <w:pPr>
              <w:tabs>
                <w:tab w:val="left" w:pos="1440"/>
              </w:tabs>
              <w:suppressAutoHyphens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Medicina Veterinária</w:t>
            </w:r>
          </w:p>
        </w:tc>
        <w:tc>
          <w:tcPr>
            <w:tcW w:w="3402" w:type="dxa"/>
            <w:vAlign w:val="center"/>
          </w:tcPr>
          <w:p w:rsidR="00EB0304" w:rsidRPr="00EB0304" w:rsidRDefault="00EB0304" w:rsidP="00C839E6">
            <w:pPr>
              <w:tabs>
                <w:tab w:val="left" w:pos="1440"/>
              </w:tabs>
              <w:suppressAutoHyphens/>
              <w:spacing w:after="40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Anestesiologia II</w:t>
            </w:r>
          </w:p>
        </w:tc>
        <w:tc>
          <w:tcPr>
            <w:tcW w:w="736" w:type="dxa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4</w:t>
            </w:r>
          </w:p>
        </w:tc>
        <w:tc>
          <w:tcPr>
            <w:tcW w:w="3091" w:type="dxa"/>
            <w:vAlign w:val="center"/>
          </w:tcPr>
          <w:p w:rsidR="00EB0304" w:rsidRPr="00EB0304" w:rsidRDefault="00EB0304" w:rsidP="00C839E6">
            <w:pPr>
              <w:jc w:val="both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Segunda</w:t>
            </w:r>
            <w:r w:rsidRPr="00EB0304">
              <w:rPr>
                <w:sz w:val="20"/>
                <w:szCs w:val="20"/>
                <w:lang w:val="pt-PT"/>
              </w:rPr>
              <w:t>-feira das 8</w:t>
            </w:r>
            <w:r w:rsidRPr="00EB0304">
              <w:rPr>
                <w:sz w:val="20"/>
                <w:szCs w:val="20"/>
              </w:rPr>
              <w:t>h00</w:t>
            </w:r>
            <w:r w:rsidRPr="00EB0304">
              <w:rPr>
                <w:sz w:val="20"/>
                <w:szCs w:val="20"/>
                <w:lang w:val="pt-PT"/>
              </w:rPr>
              <w:t xml:space="preserve"> à</w:t>
            </w:r>
            <w:r w:rsidRPr="00EB0304">
              <w:rPr>
                <w:sz w:val="20"/>
                <w:szCs w:val="20"/>
              </w:rPr>
              <w:t>s 11h40</w:t>
            </w:r>
          </w:p>
        </w:tc>
        <w:tc>
          <w:tcPr>
            <w:tcW w:w="992" w:type="dxa"/>
            <w:vAlign w:val="center"/>
          </w:tcPr>
          <w:p w:rsidR="00EB0304" w:rsidRPr="00EB0304" w:rsidRDefault="00EB0304" w:rsidP="00C839E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B0304">
              <w:rPr>
                <w:sz w:val="20"/>
                <w:szCs w:val="20"/>
              </w:rPr>
              <w:t>1</w:t>
            </w:r>
          </w:p>
        </w:tc>
      </w:tr>
      <w:tr w:rsidR="00EB0304" w:rsidRPr="00EB0304" w:rsidTr="00C839E6">
        <w:tc>
          <w:tcPr>
            <w:tcW w:w="2235" w:type="dxa"/>
            <w:vMerge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  <w:r w:rsidRPr="00EB0304">
              <w:rPr>
                <w:sz w:val="20"/>
                <w:szCs w:val="20"/>
              </w:rPr>
              <w:t>Clínica Médica de Pequenos Animais I</w:t>
            </w:r>
          </w:p>
        </w:tc>
        <w:tc>
          <w:tcPr>
            <w:tcW w:w="736" w:type="dxa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  <w:r w:rsidRPr="00EB0304">
              <w:rPr>
                <w:rFonts w:eastAsia="Arial Unicode MS" w:cs="Arial Unicode MS"/>
                <w:sz w:val="20"/>
                <w:szCs w:val="20"/>
              </w:rPr>
              <w:t>4</w:t>
            </w:r>
          </w:p>
        </w:tc>
        <w:tc>
          <w:tcPr>
            <w:tcW w:w="3091" w:type="dxa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  <w:r w:rsidRPr="00EB0304">
              <w:rPr>
                <w:sz w:val="20"/>
                <w:szCs w:val="20"/>
                <w:lang w:val="en-US"/>
              </w:rPr>
              <w:t>Terça</w:t>
            </w:r>
            <w:r w:rsidRPr="00EB0304">
              <w:rPr>
                <w:sz w:val="20"/>
                <w:szCs w:val="20"/>
              </w:rPr>
              <w:t>-feira das 8</w:t>
            </w:r>
            <w:r w:rsidRPr="00EB0304">
              <w:rPr>
                <w:sz w:val="20"/>
                <w:szCs w:val="20"/>
                <w:lang w:val="en-US"/>
              </w:rPr>
              <w:t>h</w:t>
            </w:r>
            <w:r w:rsidRPr="00EB0304">
              <w:rPr>
                <w:sz w:val="20"/>
                <w:szCs w:val="20"/>
              </w:rPr>
              <w:t>00 às 11</w:t>
            </w:r>
            <w:r w:rsidRPr="00EB0304">
              <w:rPr>
                <w:sz w:val="20"/>
                <w:szCs w:val="20"/>
                <w:lang w:val="en-US"/>
              </w:rPr>
              <w:t>h</w:t>
            </w:r>
            <w:r w:rsidRPr="00EB0304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  <w:r w:rsidRPr="00EB0304">
              <w:rPr>
                <w:rFonts w:eastAsia="Arial Unicode MS" w:cs="Arial Unicode MS"/>
                <w:sz w:val="20"/>
                <w:szCs w:val="20"/>
              </w:rPr>
              <w:t>1</w:t>
            </w:r>
          </w:p>
        </w:tc>
      </w:tr>
      <w:tr w:rsidR="00EB0304" w:rsidRPr="00EB0304" w:rsidTr="00C839E6">
        <w:tc>
          <w:tcPr>
            <w:tcW w:w="2235" w:type="dxa"/>
            <w:vMerge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  <w:r w:rsidRPr="00EB0304">
              <w:rPr>
                <w:sz w:val="20"/>
                <w:szCs w:val="20"/>
              </w:rPr>
              <w:t>Inspeção e Tecnologia de Produtos de Origem Animal I</w:t>
            </w:r>
          </w:p>
        </w:tc>
        <w:tc>
          <w:tcPr>
            <w:tcW w:w="736" w:type="dxa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  <w:r w:rsidRPr="00EB0304">
              <w:rPr>
                <w:rFonts w:eastAsia="Arial Unicode MS" w:cs="Arial Unicode MS"/>
                <w:sz w:val="20"/>
                <w:szCs w:val="20"/>
              </w:rPr>
              <w:t>4</w:t>
            </w:r>
          </w:p>
        </w:tc>
        <w:tc>
          <w:tcPr>
            <w:tcW w:w="3091" w:type="dxa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  <w:r w:rsidRPr="00EB0304">
              <w:rPr>
                <w:sz w:val="20"/>
                <w:szCs w:val="20"/>
                <w:lang w:val="en-US"/>
              </w:rPr>
              <w:t>Segunda</w:t>
            </w:r>
            <w:r w:rsidRPr="00EB0304">
              <w:rPr>
                <w:sz w:val="20"/>
                <w:szCs w:val="20"/>
              </w:rPr>
              <w:t>-feira das 8</w:t>
            </w:r>
            <w:r w:rsidRPr="00EB0304">
              <w:rPr>
                <w:sz w:val="20"/>
                <w:szCs w:val="20"/>
                <w:lang w:val="en-US"/>
              </w:rPr>
              <w:t>h</w:t>
            </w:r>
            <w:r w:rsidRPr="00EB0304">
              <w:rPr>
                <w:sz w:val="20"/>
                <w:szCs w:val="20"/>
              </w:rPr>
              <w:t>00 às 11</w:t>
            </w:r>
            <w:r w:rsidRPr="00EB0304">
              <w:rPr>
                <w:sz w:val="20"/>
                <w:szCs w:val="20"/>
                <w:lang w:val="en-US"/>
              </w:rPr>
              <w:t>h</w:t>
            </w:r>
            <w:r w:rsidRPr="00EB0304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EB0304" w:rsidRPr="00EB0304" w:rsidRDefault="00EB0304" w:rsidP="00C839E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  <w:r w:rsidRPr="00EB0304">
              <w:rPr>
                <w:rFonts w:eastAsia="Arial Unicode MS" w:cs="Arial Unicode MS"/>
                <w:sz w:val="20"/>
                <w:szCs w:val="20"/>
              </w:rPr>
              <w:t>1</w:t>
            </w:r>
          </w:p>
        </w:tc>
      </w:tr>
    </w:tbl>
    <w:p w:rsidR="0029746A" w:rsidRDefault="0029746A" w:rsidP="00C839E6">
      <w:pPr>
        <w:pStyle w:val="CorpoA"/>
        <w:tabs>
          <w:tab w:val="left" w:pos="360"/>
        </w:tabs>
        <w:rPr>
          <w:b/>
          <w:bCs/>
        </w:rPr>
      </w:pPr>
    </w:p>
    <w:p w:rsidR="0029746A" w:rsidRPr="00C839E6" w:rsidRDefault="00953448" w:rsidP="00C839E6">
      <w:pPr>
        <w:pStyle w:val="CorpoA"/>
        <w:tabs>
          <w:tab w:val="left" w:pos="360"/>
        </w:tabs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*CH: Carga horária semanal em hora/aula</w:t>
      </w:r>
    </w:p>
    <w:p w:rsidR="00C839E6" w:rsidRDefault="00C839E6" w:rsidP="00C839E6">
      <w:pPr>
        <w:pStyle w:val="CorpoA"/>
        <w:tabs>
          <w:tab w:val="left" w:pos="360"/>
        </w:tabs>
        <w:jc w:val="both"/>
        <w:rPr>
          <w:b/>
          <w:bCs/>
          <w:lang w:val="en-US"/>
        </w:rPr>
      </w:pPr>
    </w:p>
    <w:p w:rsidR="0029746A" w:rsidRDefault="00C839E6" w:rsidP="00C839E6">
      <w:pPr>
        <w:pStyle w:val="CorpoA"/>
        <w:tabs>
          <w:tab w:val="left" w:pos="360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>3.</w:t>
      </w:r>
      <w:r w:rsidR="00953448">
        <w:rPr>
          <w:b/>
          <w:bCs/>
          <w:lang w:val="en-US"/>
        </w:rPr>
        <w:t>DAS ETAPAS DE SELEÇÃO</w:t>
      </w:r>
    </w:p>
    <w:p w:rsidR="00580089" w:rsidRDefault="00580089" w:rsidP="00580089">
      <w:pPr>
        <w:pStyle w:val="CorpoA"/>
        <w:tabs>
          <w:tab w:val="left" w:pos="360"/>
        </w:tabs>
        <w:ind w:left="720"/>
        <w:jc w:val="both"/>
        <w:rPr>
          <w:b/>
          <w:bCs/>
        </w:rPr>
      </w:pP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>3.1. A s</w:t>
      </w:r>
      <w:r>
        <w:t>eleçã</w:t>
      </w:r>
      <w:r>
        <w:rPr>
          <w:lang w:val="it-IT"/>
        </w:rPr>
        <w:t>o constar</w:t>
      </w:r>
      <w:r>
        <w:t>á de aná</w:t>
      </w:r>
      <w:r>
        <w:rPr>
          <w:lang w:val="es-ES_tradnl"/>
        </w:rPr>
        <w:t>lise de curr</w:t>
      </w:r>
      <w:r>
        <w:t>ículo, seguido de entrevista</w:t>
      </w:r>
      <w:r>
        <w:rPr>
          <w:lang w:val="en-US"/>
        </w:rPr>
        <w:t xml:space="preserve"> e avaliação didática.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>3.2 Na análise curricular, os candidatos deverão cumprir os requisitos: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  <w:rPr>
          <w:lang w:val="it-IT"/>
        </w:rPr>
      </w:pPr>
      <w:r>
        <w:rPr>
          <w:lang w:val="en-US"/>
        </w:rPr>
        <w:tab/>
        <w:t>- F</w:t>
      </w:r>
      <w:r>
        <w:t>ormaçã</w:t>
      </w:r>
      <w:r>
        <w:rPr>
          <w:lang w:val="es-ES_tradnl"/>
        </w:rPr>
        <w:t>o no componente curricular espec</w:t>
      </w:r>
      <w:r>
        <w:t>í</w:t>
      </w:r>
      <w:r>
        <w:rPr>
          <w:lang w:val="it-IT"/>
        </w:rPr>
        <w:t xml:space="preserve">fica, </w:t>
      </w:r>
    </w:p>
    <w:p w:rsidR="0029746A" w:rsidRDefault="00C839E6" w:rsidP="00C839E6">
      <w:pPr>
        <w:pStyle w:val="CorpoA"/>
        <w:tabs>
          <w:tab w:val="left" w:pos="360"/>
        </w:tabs>
        <w:spacing w:line="360" w:lineRule="auto"/>
        <w:rPr>
          <w:lang w:val="it-IT"/>
        </w:rPr>
      </w:pPr>
      <w:r>
        <w:rPr>
          <w:lang w:val="en-US"/>
        </w:rPr>
        <w:tab/>
        <w:t>-</w:t>
      </w:r>
      <w:r w:rsidR="00953448">
        <w:rPr>
          <w:lang w:val="en-US"/>
        </w:rPr>
        <w:t>P</w:t>
      </w:r>
      <w:r w:rsidR="00953448">
        <w:t xml:space="preserve">referencialmente com titulação de </w:t>
      </w:r>
      <w:r w:rsidR="006F4423">
        <w:t xml:space="preserve"> Especialista, </w:t>
      </w:r>
      <w:r w:rsidR="00953448">
        <w:t xml:space="preserve">Mestre e/ou Doutor, </w:t>
      </w:r>
      <w:r w:rsidR="00953448">
        <w:br/>
      </w:r>
      <w:r w:rsidR="00953448">
        <w:tab/>
      </w:r>
      <w:r w:rsidR="00953448">
        <w:rPr>
          <w:lang w:val="en-US"/>
        </w:rPr>
        <w:t>- E</w:t>
      </w:r>
      <w:r w:rsidR="00953448">
        <w:t>xperiê</w:t>
      </w:r>
      <w:r w:rsidR="00953448">
        <w:rPr>
          <w:lang w:val="es-ES_tradnl"/>
        </w:rPr>
        <w:t>ncia acad</w:t>
      </w:r>
      <w:r w:rsidR="00953448">
        <w:t>êmica comprovada (de acordo com a Deliberação CNE 55/2006)</w:t>
      </w:r>
      <w:r w:rsidR="00953448">
        <w:rPr>
          <w:lang w:val="it-IT"/>
        </w:rPr>
        <w:t xml:space="preserve"> e 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ab/>
        <w:t>- D</w:t>
      </w:r>
      <w:r>
        <w:t xml:space="preserve">isponibilidade para atender o número de </w:t>
      </w:r>
      <w:r w:rsidR="00580089">
        <w:t xml:space="preserve">horas exigidas pela disciplina, </w:t>
      </w:r>
      <w:r>
        <w:t>dias e horá</w:t>
      </w:r>
      <w:r>
        <w:rPr>
          <w:lang w:val="es-ES_tradnl"/>
        </w:rPr>
        <w:t>rios;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 xml:space="preserve">3.3. </w:t>
      </w:r>
      <w:r>
        <w:t>O candidato selecionado</w:t>
      </w:r>
      <w:r>
        <w:rPr>
          <w:lang w:val="en-US"/>
        </w:rPr>
        <w:t xml:space="preserve"> na análise curricular</w:t>
      </w:r>
      <w:r>
        <w:t xml:space="preserve"> será comunicado sobre a entrevista </w:t>
      </w:r>
      <w:r>
        <w:rPr>
          <w:lang w:val="en-US"/>
        </w:rPr>
        <w:t xml:space="preserve">e avaliação didática </w:t>
      </w:r>
      <w:r>
        <w:t>via e-mail.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 xml:space="preserve">3.4 </w:t>
      </w:r>
      <w:r w:rsidR="00580089">
        <w:rPr>
          <w:lang w:val="en-US"/>
        </w:rPr>
        <w:t xml:space="preserve"> </w:t>
      </w:r>
      <w:r>
        <w:rPr>
          <w:lang w:val="en-US"/>
        </w:rPr>
        <w:t>A</w:t>
      </w:r>
      <w:r>
        <w:t xml:space="preserve"> entrevista e </w:t>
      </w:r>
      <w:r>
        <w:rPr>
          <w:lang w:val="en-US"/>
        </w:rPr>
        <w:t>avaliação</w:t>
      </w:r>
      <w:r>
        <w:t xml:space="preserve"> didática serão</w:t>
      </w:r>
      <w:r>
        <w:rPr>
          <w:lang w:val="en-US"/>
        </w:rPr>
        <w:t xml:space="preserve"> realizadas</w:t>
      </w:r>
      <w:r>
        <w:t xml:space="preserve"> em ambiente remoto, pelo zoom</w:t>
      </w:r>
      <w:r>
        <w:rPr>
          <w:lang w:val="en-US"/>
        </w:rPr>
        <w:t xml:space="preserve"> de acordo com os temas previstos neste edital</w:t>
      </w:r>
      <w:r>
        <w:t xml:space="preserve"> (</w:t>
      </w:r>
      <w:r>
        <w:rPr>
          <w:b/>
          <w:bCs/>
          <w:lang w:val="en-US"/>
        </w:rPr>
        <w:t>ANEXO III</w:t>
      </w:r>
      <w:r>
        <w:t>).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 xml:space="preserve">3.5. A avaliação didática terá duração de 20 minutos e será avaliada pelos membros da banca examinadora composta pela </w:t>
      </w:r>
      <w:r>
        <w:t>Diretoria Acadê</w:t>
      </w:r>
      <w:r>
        <w:rPr>
          <w:lang w:val="nl-NL"/>
        </w:rPr>
        <w:t>mica, Coordena</w:t>
      </w:r>
      <w:r>
        <w:t>ção do Curso, Representante docente e Recursos Humanos</w:t>
      </w:r>
      <w:r>
        <w:rPr>
          <w:lang w:val="en-US"/>
        </w:rPr>
        <w:t>.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 xml:space="preserve">3.6 A entrevista e avaliação didática ocorrerão a partir de </w:t>
      </w:r>
      <w:r w:rsidR="00435E56">
        <w:rPr>
          <w:b/>
          <w:bCs/>
          <w:lang w:val="en-US"/>
        </w:rPr>
        <w:t>26/07</w:t>
      </w:r>
      <w:r>
        <w:rPr>
          <w:b/>
          <w:bCs/>
          <w:lang w:val="en-US"/>
        </w:rPr>
        <w:t>/</w:t>
      </w:r>
      <w:r w:rsidR="00435E56">
        <w:rPr>
          <w:b/>
          <w:bCs/>
          <w:lang w:val="en-US"/>
        </w:rPr>
        <w:t>20</w:t>
      </w:r>
      <w:r>
        <w:rPr>
          <w:b/>
          <w:bCs/>
          <w:lang w:val="en-US"/>
        </w:rPr>
        <w:t>21</w:t>
      </w:r>
      <w:r>
        <w:rPr>
          <w:lang w:val="en-US"/>
        </w:rPr>
        <w:t>.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  <w:lang w:val="en-US"/>
        </w:rPr>
        <w:t>4. DOS RESULTADOS E RECURSOS</w:t>
      </w:r>
    </w:p>
    <w:p w:rsidR="0029746A" w:rsidRDefault="00953448" w:rsidP="00C839E6">
      <w:pPr>
        <w:pStyle w:val="CorpoA"/>
        <w:tabs>
          <w:tab w:val="left" w:pos="360"/>
        </w:tabs>
        <w:spacing w:line="360" w:lineRule="auto"/>
        <w:jc w:val="both"/>
      </w:pPr>
      <w:r>
        <w:rPr>
          <w:lang w:val="en-US"/>
        </w:rPr>
        <w:t>4.1. Os candidatos serão notificados por e-mail do resultado da seleção.</w:t>
      </w:r>
    </w:p>
    <w:p w:rsidR="0029746A" w:rsidRDefault="00953448" w:rsidP="00C839E6">
      <w:pPr>
        <w:pStyle w:val="CorpoA"/>
        <w:tabs>
          <w:tab w:val="left" w:pos="720"/>
          <w:tab w:val="left" w:pos="1512"/>
        </w:tabs>
        <w:spacing w:line="360" w:lineRule="auto"/>
        <w:jc w:val="both"/>
      </w:pPr>
      <w:r>
        <w:rPr>
          <w:lang w:val="en-US"/>
        </w:rPr>
        <w:t>4.2. Não caberão recursos sobre a decisão da banca examinadora.</w:t>
      </w:r>
    </w:p>
    <w:p w:rsidR="0029746A" w:rsidRDefault="0029746A">
      <w:pPr>
        <w:pStyle w:val="CorpoA"/>
        <w:jc w:val="center"/>
      </w:pPr>
    </w:p>
    <w:p w:rsidR="0029746A" w:rsidRDefault="00953448">
      <w:pPr>
        <w:pStyle w:val="CorpoA"/>
        <w:jc w:val="center"/>
      </w:pPr>
      <w:r>
        <w:t>Bragança Paulista</w:t>
      </w:r>
      <w:r w:rsidRPr="00371B1C">
        <w:t xml:space="preserve">, </w:t>
      </w:r>
      <w:r w:rsidR="00435E56">
        <w:t>13</w:t>
      </w:r>
      <w:r w:rsidRPr="00371B1C">
        <w:t xml:space="preserve"> de </w:t>
      </w:r>
      <w:r w:rsidRPr="00371B1C">
        <w:rPr>
          <w:lang w:val="en-US"/>
        </w:rPr>
        <w:t>Ju</w:t>
      </w:r>
      <w:r w:rsidR="00435E56">
        <w:rPr>
          <w:lang w:val="en-US"/>
        </w:rPr>
        <w:t>l</w:t>
      </w:r>
      <w:r w:rsidRPr="00371B1C">
        <w:rPr>
          <w:lang w:val="en-US"/>
        </w:rPr>
        <w:t>ho</w:t>
      </w:r>
      <w:r w:rsidRPr="00371B1C">
        <w:t xml:space="preserve"> de 2021.</w:t>
      </w:r>
    </w:p>
    <w:p w:rsidR="0029746A" w:rsidRDefault="0029746A">
      <w:pPr>
        <w:pStyle w:val="CorpoA"/>
        <w:jc w:val="center"/>
      </w:pPr>
    </w:p>
    <w:p w:rsidR="0029746A" w:rsidRDefault="0029746A">
      <w:pPr>
        <w:pStyle w:val="CorpoA"/>
        <w:jc w:val="center"/>
      </w:pPr>
    </w:p>
    <w:p w:rsidR="0029746A" w:rsidRDefault="0029746A">
      <w:pPr>
        <w:pStyle w:val="CorpoA"/>
        <w:jc w:val="center"/>
      </w:pPr>
    </w:p>
    <w:p w:rsidR="0029746A" w:rsidRDefault="00953448">
      <w:pPr>
        <w:pStyle w:val="CorpoA"/>
        <w:jc w:val="center"/>
        <w:rPr>
          <w:lang w:val="en-US"/>
        </w:rPr>
      </w:pPr>
      <w:r>
        <w:rPr>
          <w:lang w:val="en-US"/>
        </w:rPr>
        <w:t>_____________________________________________________________________</w:t>
      </w:r>
    </w:p>
    <w:p w:rsidR="0029746A" w:rsidRDefault="00064AD7">
      <w:pPr>
        <w:pStyle w:val="CorpoA"/>
        <w:jc w:val="center"/>
        <w:rPr>
          <w:lang w:val="it-IT"/>
        </w:rPr>
      </w:pPr>
      <w:r>
        <w:rPr>
          <w:lang w:val="it-IT"/>
        </w:rPr>
        <w:t>Ce</w:t>
      </w:r>
      <w:r w:rsidR="00953448">
        <w:rPr>
          <w:lang w:val="it-IT"/>
        </w:rPr>
        <w:t xml:space="preserve">lia </w:t>
      </w:r>
      <w:r w:rsidR="00120335">
        <w:rPr>
          <w:lang w:val="it-IT"/>
        </w:rPr>
        <w:t>Badari Goulart</w:t>
      </w:r>
    </w:p>
    <w:p w:rsidR="0029746A" w:rsidRDefault="00953448">
      <w:pPr>
        <w:pStyle w:val="CorpoA"/>
        <w:spacing w:line="360" w:lineRule="auto"/>
        <w:jc w:val="center"/>
      </w:pPr>
      <w:r>
        <w:t xml:space="preserve">Diretora Presidente da </w:t>
      </w:r>
      <w:r w:rsidR="006F4423">
        <w:t>FESB</w:t>
      </w:r>
      <w:r>
        <w:t>.</w:t>
      </w:r>
    </w:p>
    <w:p w:rsidR="0029746A" w:rsidRDefault="0029746A">
      <w:pPr>
        <w:pStyle w:val="CorpoA"/>
        <w:jc w:val="center"/>
      </w:pPr>
    </w:p>
    <w:p w:rsidR="00C839E6" w:rsidRDefault="00C839E6" w:rsidP="00C839E6">
      <w:pPr>
        <w:pStyle w:val="CorpoA"/>
        <w:rPr>
          <w:lang w:val="de-DE"/>
        </w:rPr>
      </w:pPr>
    </w:p>
    <w:p w:rsidR="0029746A" w:rsidRDefault="00953448">
      <w:pPr>
        <w:pStyle w:val="CorpoA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ANEXO I</w:t>
      </w:r>
    </w:p>
    <w:p w:rsidR="0029746A" w:rsidRDefault="00953448">
      <w:pPr>
        <w:pStyle w:val="CorpoA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EMENTAS DAS DISCIPLINAS</w:t>
      </w:r>
    </w:p>
    <w:p w:rsidR="0029746A" w:rsidRDefault="0029746A">
      <w:pPr>
        <w:jc w:val="center"/>
      </w:pPr>
    </w:p>
    <w:tbl>
      <w:tblPr>
        <w:tblStyle w:val="TableNormal"/>
        <w:tblW w:w="10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3"/>
        <w:gridCol w:w="6960"/>
      </w:tblGrid>
      <w:tr w:rsidR="0029746A">
        <w:trPr>
          <w:trHeight w:val="746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spacing w:line="288" w:lineRule="auto"/>
            </w:pPr>
            <w:r>
              <w:rPr>
                <w:b/>
                <w:bCs/>
                <w:sz w:val="20"/>
                <w:szCs w:val="20"/>
              </w:rPr>
              <w:t>Epigenética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pStyle w:val="Padr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288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Descreve as bases moleculares do controle do fluxo da informação gênica nos diferentes níveis em resposta aos diferentes fatores ambientais, alimentares e moleculares. </w:t>
            </w:r>
          </w:p>
        </w:tc>
      </w:tr>
      <w:tr w:rsidR="0029746A">
        <w:trPr>
          <w:trHeight w:val="1008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29746A">
            <w:pPr>
              <w:spacing w:line="288" w:lineRule="auto"/>
              <w:rPr>
                <w:b/>
                <w:bCs/>
                <w:sz w:val="20"/>
                <w:szCs w:val="20"/>
              </w:rPr>
            </w:pPr>
          </w:p>
          <w:p w:rsidR="0029746A" w:rsidRDefault="00953448">
            <w:pPr>
              <w:spacing w:line="288" w:lineRule="auto"/>
            </w:pPr>
            <w:r>
              <w:rPr>
                <w:b/>
                <w:bCs/>
                <w:sz w:val="20"/>
                <w:szCs w:val="20"/>
              </w:rPr>
              <w:t>Física Aplicada à Biologia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pStyle w:val="Padr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288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Descreve as medidas de grandezas físicas e as características da matéria no ambiente. Apresenta conceitos de energia e sua transferência entre os sistemas, termodinâmica, ondulatória, eletricidade e magnetismo. Estuda os fluidos e as radiações e seus efeitos nos tecidos biológicos. </w:t>
            </w:r>
          </w:p>
        </w:tc>
      </w:tr>
      <w:tr w:rsidR="0029746A">
        <w:trPr>
          <w:trHeight w:val="484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29746A">
            <w:pPr>
              <w:spacing w:line="288" w:lineRule="auto"/>
              <w:rPr>
                <w:b/>
                <w:bCs/>
                <w:sz w:val="20"/>
                <w:szCs w:val="20"/>
              </w:rPr>
            </w:pPr>
          </w:p>
          <w:p w:rsidR="0029746A" w:rsidRDefault="00953448">
            <w:pPr>
              <w:spacing w:line="288" w:lineRule="auto"/>
            </w:pPr>
            <w:r>
              <w:rPr>
                <w:b/>
                <w:bCs/>
                <w:sz w:val="20"/>
                <w:szCs w:val="20"/>
              </w:rPr>
              <w:t>Física aplicada para Agronomia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spacing w:line="288" w:lineRule="auto"/>
              <w:jc w:val="both"/>
            </w:pPr>
            <w:r>
              <w:rPr>
                <w:sz w:val="20"/>
                <w:szCs w:val="20"/>
              </w:rPr>
              <w:t>Mecânica. Hidrostática. Vibraçõ</w:t>
            </w:r>
            <w:r w:rsidR="00580089">
              <w:rPr>
                <w:sz w:val="20"/>
                <w:szCs w:val="20"/>
              </w:rPr>
              <w:t>es e ondas. Calor e Term</w:t>
            </w:r>
            <w:r>
              <w:rPr>
                <w:sz w:val="20"/>
                <w:szCs w:val="20"/>
              </w:rPr>
              <w:t>odinâ</w:t>
            </w:r>
            <w:r w:rsidR="00580089">
              <w:rPr>
                <w:sz w:val="20"/>
                <w:szCs w:val="20"/>
              </w:rPr>
              <w:t>mica. Eletricidade e magnetismo</w:t>
            </w:r>
            <w:r>
              <w:rPr>
                <w:sz w:val="20"/>
                <w:szCs w:val="20"/>
              </w:rPr>
              <w:t>. Ótica</w:t>
            </w:r>
          </w:p>
        </w:tc>
      </w:tr>
      <w:tr w:rsidR="0029746A">
        <w:trPr>
          <w:trHeight w:val="1795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spacing w:line="288" w:lineRule="auto"/>
              <w:jc w:val="both"/>
            </w:pPr>
            <w:r>
              <w:rPr>
                <w:b/>
                <w:bCs/>
                <w:sz w:val="20"/>
                <w:szCs w:val="20"/>
                <w:lang w:val="it-IT"/>
              </w:rPr>
              <w:t>Anestesiologia II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spacing w:line="288" w:lineRule="auto"/>
              <w:jc w:val="both"/>
            </w:pPr>
            <w:r>
              <w:rPr>
                <w:sz w:val="20"/>
                <w:szCs w:val="20"/>
                <w:lang w:val="pt-PT"/>
              </w:rPr>
              <w:t>Disciplina com interdisciplinaridade com a Clí</w:t>
            </w:r>
            <w:r>
              <w:rPr>
                <w:sz w:val="20"/>
                <w:szCs w:val="20"/>
              </w:rPr>
              <w:t>nica M</w:t>
            </w:r>
            <w:r>
              <w:rPr>
                <w:sz w:val="20"/>
                <w:szCs w:val="20"/>
                <w:lang w:val="pt-PT"/>
              </w:rPr>
              <w:t>é</w:t>
            </w:r>
            <w:r>
              <w:rPr>
                <w:sz w:val="20"/>
                <w:szCs w:val="20"/>
                <w:lang w:val="it-IT"/>
              </w:rPr>
              <w:t>dica, Laborat</w:t>
            </w:r>
            <w:r>
              <w:rPr>
                <w:sz w:val="20"/>
                <w:szCs w:val="20"/>
                <w:lang w:val="pt-PT"/>
              </w:rPr>
              <w:t>ório Clí</w:t>
            </w:r>
            <w:r>
              <w:rPr>
                <w:sz w:val="20"/>
                <w:szCs w:val="20"/>
                <w:lang w:val="it-IT"/>
              </w:rPr>
              <w:t>nico, T</w:t>
            </w:r>
            <w:r>
              <w:rPr>
                <w:sz w:val="20"/>
                <w:szCs w:val="20"/>
                <w:lang w:val="pt-PT"/>
              </w:rPr>
              <w:t>é</w:t>
            </w:r>
            <w:r>
              <w:rPr>
                <w:sz w:val="20"/>
                <w:szCs w:val="20"/>
                <w:lang w:val="it-IT"/>
              </w:rPr>
              <w:t>cnica Cir</w:t>
            </w:r>
            <w:r>
              <w:rPr>
                <w:sz w:val="20"/>
                <w:szCs w:val="20"/>
                <w:lang w:val="pt-PT"/>
              </w:rPr>
              <w:t>ú</w:t>
            </w:r>
            <w:r>
              <w:rPr>
                <w:sz w:val="20"/>
                <w:szCs w:val="20"/>
                <w:lang w:val="it-IT"/>
              </w:rPr>
              <w:t>rgica, Patologia Cir</w:t>
            </w:r>
            <w:r>
              <w:rPr>
                <w:sz w:val="20"/>
                <w:szCs w:val="20"/>
                <w:lang w:val="pt-PT"/>
              </w:rPr>
              <w:t>úrgica, Farmacologia e Fisiologia. Necessita estudo da Farmacologia e as alterações fisiológicas promovidas pelos diferentes anestésicos, a fim de realizar técnicas anestésicas adequadas para favorecer anestesia e/ou analgesia aos pacientes. É necessário que o aluno complemente os conhecimentos práticos no HVET-FESB sob supervisão, durante o programa de Plantão Hospitalar.</w:t>
            </w:r>
          </w:p>
        </w:tc>
      </w:tr>
      <w:tr w:rsidR="0029746A">
        <w:trPr>
          <w:trHeight w:val="1533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spacing w:line="288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Cl</w:t>
            </w:r>
            <w:r>
              <w:rPr>
                <w:b/>
                <w:bCs/>
                <w:sz w:val="20"/>
                <w:szCs w:val="20"/>
                <w:lang w:val="pt-PT"/>
              </w:rPr>
              <w:t>í</w:t>
            </w:r>
            <w:r>
              <w:rPr>
                <w:b/>
                <w:bCs/>
                <w:sz w:val="20"/>
                <w:szCs w:val="20"/>
              </w:rPr>
              <w:t>nica M</w:t>
            </w:r>
            <w:r>
              <w:rPr>
                <w:b/>
                <w:bCs/>
                <w:sz w:val="20"/>
                <w:szCs w:val="20"/>
                <w:lang w:val="pt-PT"/>
              </w:rPr>
              <w:t>édica de Pequenos Animais I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spacing w:line="288" w:lineRule="auto"/>
              <w:jc w:val="both"/>
            </w:pPr>
            <w:r>
              <w:rPr>
                <w:sz w:val="20"/>
                <w:szCs w:val="20"/>
                <w:lang w:val="pt-PT"/>
              </w:rPr>
              <w:t>A disciplina visa compreender a verificação dos sintomas e das alterações  funcionais ou metabólicas que acometem os pequenos animais. O curso prático permitirá; acompanhar a etiologia, a evolução; o prognóstico, tratamento e profilaxia das enfermidades que acometem esses espécimes animais. Durante o semestre serão estudadas as principais afecçõ</w:t>
            </w:r>
            <w:r>
              <w:rPr>
                <w:sz w:val="20"/>
                <w:szCs w:val="20"/>
                <w:lang w:val="es-ES_tradnl"/>
              </w:rPr>
              <w:t>es infecciosas de c</w:t>
            </w:r>
            <w:r>
              <w:rPr>
                <w:sz w:val="20"/>
                <w:szCs w:val="20"/>
                <w:lang w:val="pt-PT"/>
              </w:rPr>
              <w:t>ães e gatos, afecções que acometem o tratodigestório, cardio-circulató</w:t>
            </w:r>
            <w:r>
              <w:rPr>
                <w:sz w:val="20"/>
                <w:szCs w:val="20"/>
                <w:lang w:val="it-IT"/>
              </w:rPr>
              <w:t>rio e sistema tegumentar.</w:t>
            </w:r>
          </w:p>
        </w:tc>
      </w:tr>
      <w:tr w:rsidR="0029746A">
        <w:trPr>
          <w:trHeight w:val="2845"/>
          <w:jc w:val="center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spacing w:line="288" w:lineRule="auto"/>
              <w:jc w:val="both"/>
            </w:pPr>
            <w:r>
              <w:rPr>
                <w:b/>
                <w:bCs/>
                <w:sz w:val="20"/>
                <w:szCs w:val="20"/>
                <w:lang w:val="de-DE"/>
              </w:rPr>
              <w:t>Higiene Inspe</w:t>
            </w:r>
            <w:r>
              <w:rPr>
                <w:b/>
                <w:bCs/>
                <w:sz w:val="20"/>
                <w:szCs w:val="20"/>
                <w:lang w:val="pt-PT"/>
              </w:rPr>
              <w:t>ção e Tecnologia de Produtos de Origem Animal I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PT"/>
              </w:rPr>
              <w:t>A disciplina trata da conceituaçã</w:t>
            </w:r>
            <w:r>
              <w:rPr>
                <w:sz w:val="20"/>
                <w:szCs w:val="20"/>
              </w:rPr>
              <w:t>o t</w:t>
            </w:r>
            <w:r>
              <w:rPr>
                <w:sz w:val="20"/>
                <w:szCs w:val="20"/>
                <w:lang w:val="pt-PT"/>
              </w:rPr>
              <w:t>é</w:t>
            </w:r>
            <w:r>
              <w:rPr>
                <w:sz w:val="20"/>
                <w:szCs w:val="20"/>
                <w:lang w:val="it-IT"/>
              </w:rPr>
              <w:t>cnica, econ</w:t>
            </w:r>
            <w:r>
              <w:rPr>
                <w:sz w:val="20"/>
                <w:szCs w:val="20"/>
                <w:lang w:val="pt-PT"/>
              </w:rPr>
              <w:t>ômica e social da indústria de alimentos de origem animal dentro do contexto atual. Estuda a evoluçã</w:t>
            </w:r>
            <w:r>
              <w:rPr>
                <w:sz w:val="20"/>
                <w:szCs w:val="20"/>
                <w:lang w:val="it-IT"/>
              </w:rPr>
              <w:t>o tecnol</w:t>
            </w:r>
            <w:r>
              <w:rPr>
                <w:sz w:val="20"/>
                <w:szCs w:val="20"/>
                <w:lang w:val="pt-PT"/>
              </w:rPr>
              <w:t>ógica da indústria de alimentos de origem animal e as perspectivas futuras para o Brasil. Enfatiza a produção com qualidade e segurança alimentar e adequação do paí</w:t>
            </w:r>
            <w:r>
              <w:rPr>
                <w:sz w:val="20"/>
                <w:szCs w:val="20"/>
                <w:lang w:val="es-ES_tradnl"/>
              </w:rPr>
              <w:t xml:space="preserve">s frente </w:t>
            </w:r>
            <w:r>
              <w:rPr>
                <w:sz w:val="20"/>
                <w:szCs w:val="20"/>
                <w:lang w:val="pt-PT"/>
              </w:rPr>
              <w:t>ás novas exigências do mercado nacional e internacional. É uma disciplina profissionalizante, tendo em vista que empresas buscam tecnólogos de alimentos para participar de planejamento, organização e administração de indústrias de alimentos ou agroindústrias para distribuição no mercado de produtos de origem animal elaborados.</w:t>
            </w:r>
          </w:p>
          <w:p w:rsidR="0029746A" w:rsidRDefault="00953448">
            <w:pPr>
              <w:spacing w:line="288" w:lineRule="auto"/>
              <w:jc w:val="both"/>
            </w:pPr>
            <w:r>
              <w:rPr>
                <w:sz w:val="20"/>
                <w:szCs w:val="20"/>
                <w:lang w:val="pt-PT"/>
              </w:rPr>
              <w:t xml:space="preserve">Esta disciplina está intimamente ligada à </w:t>
            </w:r>
            <w:r>
              <w:rPr>
                <w:sz w:val="20"/>
                <w:szCs w:val="20"/>
                <w:lang w:val="it-IT"/>
              </w:rPr>
              <w:t>Higiene e Inspe</w:t>
            </w:r>
            <w:r>
              <w:rPr>
                <w:sz w:val="20"/>
                <w:szCs w:val="20"/>
                <w:lang w:val="pt-PT"/>
              </w:rPr>
              <w:t>ção de Produtos de Origem Animal e depende de conhecimentos de Microbiologia, Bioquí</w:t>
            </w:r>
            <w:r>
              <w:rPr>
                <w:sz w:val="20"/>
                <w:szCs w:val="20"/>
                <w:lang w:val="it-IT"/>
              </w:rPr>
              <w:t>mica.</w:t>
            </w:r>
          </w:p>
        </w:tc>
      </w:tr>
    </w:tbl>
    <w:p w:rsidR="0029746A" w:rsidRDefault="0029746A">
      <w:pPr>
        <w:widowControl w:val="0"/>
        <w:jc w:val="center"/>
      </w:pPr>
    </w:p>
    <w:p w:rsidR="0029746A" w:rsidRDefault="0029746A">
      <w:pPr>
        <w:pStyle w:val="CorpoA"/>
        <w:jc w:val="center"/>
        <w:rPr>
          <w:lang w:val="de-DE"/>
        </w:rPr>
      </w:pPr>
    </w:p>
    <w:p w:rsidR="0029746A" w:rsidRDefault="0029746A">
      <w:pPr>
        <w:pStyle w:val="CorpoA"/>
        <w:jc w:val="center"/>
        <w:rPr>
          <w:lang w:val="de-DE"/>
        </w:rPr>
      </w:pPr>
    </w:p>
    <w:p w:rsidR="0029746A" w:rsidRDefault="0029746A">
      <w:pPr>
        <w:pStyle w:val="CorpoA"/>
        <w:jc w:val="center"/>
        <w:rPr>
          <w:lang w:val="de-DE"/>
        </w:rPr>
      </w:pPr>
    </w:p>
    <w:p w:rsidR="00435E56" w:rsidRDefault="00435E56">
      <w:pPr>
        <w:pStyle w:val="CorpoA"/>
        <w:jc w:val="center"/>
        <w:rPr>
          <w:lang w:val="de-DE"/>
        </w:rPr>
      </w:pPr>
    </w:p>
    <w:p w:rsidR="0029746A" w:rsidRDefault="0029746A">
      <w:pPr>
        <w:pStyle w:val="CorpoA"/>
        <w:jc w:val="center"/>
        <w:rPr>
          <w:lang w:val="de-DE"/>
        </w:rPr>
      </w:pPr>
    </w:p>
    <w:p w:rsidR="0029746A" w:rsidRDefault="0029746A">
      <w:pPr>
        <w:pStyle w:val="CorpoA"/>
        <w:jc w:val="center"/>
        <w:rPr>
          <w:lang w:val="de-DE"/>
        </w:rPr>
      </w:pPr>
    </w:p>
    <w:p w:rsidR="0029746A" w:rsidRDefault="00953448">
      <w:pPr>
        <w:pStyle w:val="CorpoA"/>
        <w:jc w:val="center"/>
        <w:rPr>
          <w:b/>
          <w:bCs/>
          <w:lang w:val="de-DE"/>
        </w:rPr>
      </w:pPr>
      <w:r>
        <w:rPr>
          <w:b/>
          <w:bCs/>
          <w:lang w:val="en-US"/>
        </w:rPr>
        <w:lastRenderedPageBreak/>
        <w:t>ANEXO II</w:t>
      </w:r>
    </w:p>
    <w:p w:rsidR="0029746A" w:rsidRDefault="00953448">
      <w:pPr>
        <w:pStyle w:val="CorpoA"/>
        <w:jc w:val="center"/>
        <w:rPr>
          <w:lang w:val="de-DE"/>
        </w:rPr>
      </w:pPr>
      <w:r>
        <w:rPr>
          <w:sz w:val="20"/>
          <w:szCs w:val="20"/>
          <w:lang w:val="en-US"/>
        </w:rPr>
        <w:t>MODELO DE PLANO DE ENSINO</w:t>
      </w: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63"/>
        <w:gridCol w:w="4716"/>
        <w:gridCol w:w="4384"/>
      </w:tblGrid>
      <w:tr w:rsidR="0029746A">
        <w:trPr>
          <w:trHeight w:val="340"/>
          <w:jc w:val="center"/>
        </w:trPr>
        <w:tc>
          <w:tcPr>
            <w:tcW w:w="104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jc w:val="center"/>
              <w:outlineLvl w:val="0"/>
            </w:pPr>
            <w:r>
              <w:rPr>
                <w:b/>
                <w:bCs/>
                <w:sz w:val="20"/>
                <w:szCs w:val="20"/>
              </w:rPr>
              <w:t>PLANO DE ENSINO</w:t>
            </w:r>
          </w:p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outlineLvl w:val="0"/>
            </w:pPr>
            <w:r>
              <w:rPr>
                <w:b/>
                <w:bCs/>
                <w:sz w:val="20"/>
                <w:szCs w:val="20"/>
              </w:rPr>
              <w:t>Disciplina: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outlineLvl w:val="0"/>
            </w:pPr>
            <w:r>
              <w:rPr>
                <w:b/>
                <w:bCs/>
                <w:sz w:val="20"/>
                <w:szCs w:val="20"/>
              </w:rPr>
              <w:t>Professor(a):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outlineLvl w:val="0"/>
            </w:pPr>
            <w:r>
              <w:rPr>
                <w:b/>
                <w:bCs/>
                <w:sz w:val="20"/>
                <w:szCs w:val="20"/>
              </w:rPr>
              <w:t>Objetivos: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outlineLvl w:val="0"/>
            </w:pPr>
            <w:r>
              <w:rPr>
                <w:b/>
                <w:bCs/>
                <w:sz w:val="20"/>
                <w:szCs w:val="20"/>
              </w:rPr>
              <w:t>Metodologias: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60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b/>
                <w:bCs/>
                <w:sz w:val="20"/>
                <w:szCs w:val="20"/>
              </w:rPr>
              <w:t>Métodos e Critérios de Avaliação: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b/>
                <w:bCs/>
                <w:sz w:val="20"/>
                <w:szCs w:val="20"/>
              </w:rPr>
              <w:t>Semana*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b/>
                <w:bCs/>
                <w:sz w:val="20"/>
                <w:szCs w:val="20"/>
              </w:rPr>
              <w:t>Tema da aula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b/>
                <w:bCs/>
                <w:sz w:val="20"/>
                <w:szCs w:val="20"/>
              </w:rPr>
              <w:t>Metodologia de ensino</w:t>
            </w:r>
          </w:p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  <w:tr w:rsidR="0029746A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953448">
            <w:pPr>
              <w:suppressAutoHyphens/>
              <w:jc w:val="center"/>
              <w:outlineLvl w:val="0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46A" w:rsidRDefault="0029746A"/>
        </w:tc>
      </w:tr>
    </w:tbl>
    <w:p w:rsidR="0029746A" w:rsidRDefault="0029746A">
      <w:pPr>
        <w:pStyle w:val="CorpoA"/>
        <w:jc w:val="center"/>
        <w:rPr>
          <w:lang w:val="de-DE"/>
        </w:rPr>
      </w:pPr>
    </w:p>
    <w:p w:rsidR="0029746A" w:rsidRDefault="00953448">
      <w:pPr>
        <w:pStyle w:val="CorpoA"/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en-US"/>
        </w:rPr>
        <w:t>* Preencher exatamente 14 semanas de aulas a serem ministradas.</w:t>
      </w:r>
    </w:p>
    <w:p w:rsidR="0029746A" w:rsidRDefault="00953448">
      <w:pPr>
        <w:pStyle w:val="CorpoA"/>
        <w:jc w:val="center"/>
        <w:rPr>
          <w:b/>
          <w:bCs/>
        </w:rPr>
      </w:pPr>
      <w:r>
        <w:rPr>
          <w:b/>
          <w:bCs/>
          <w:lang w:val="de-DE"/>
        </w:rPr>
        <w:t>ANEXO I</w:t>
      </w:r>
      <w:r>
        <w:rPr>
          <w:b/>
          <w:bCs/>
        </w:rPr>
        <w:t>I</w:t>
      </w:r>
      <w:r>
        <w:rPr>
          <w:b/>
          <w:bCs/>
          <w:lang w:val="en-US"/>
        </w:rPr>
        <w:t>I</w:t>
      </w:r>
    </w:p>
    <w:p w:rsidR="0029746A" w:rsidRDefault="00953448" w:rsidP="00AC1326">
      <w:pPr>
        <w:pStyle w:val="CorpoA"/>
        <w:jc w:val="center"/>
        <w:rPr>
          <w:sz w:val="20"/>
          <w:szCs w:val="20"/>
        </w:rPr>
      </w:pPr>
      <w:r>
        <w:rPr>
          <w:sz w:val="20"/>
          <w:szCs w:val="20"/>
          <w:lang w:val="de-DE"/>
        </w:rPr>
        <w:t>TEMA DA AVALIA</w:t>
      </w:r>
      <w:r>
        <w:rPr>
          <w:sz w:val="20"/>
          <w:szCs w:val="20"/>
        </w:rPr>
        <w:t>ÇÃO DIDÁTICA</w:t>
      </w:r>
    </w:p>
    <w:p w:rsidR="00AC1326" w:rsidRDefault="00AC1326" w:rsidP="00AC1326">
      <w:pPr>
        <w:pStyle w:val="CorpoA"/>
        <w:jc w:val="center"/>
        <w:rPr>
          <w:sz w:val="20"/>
          <w:szCs w:val="20"/>
        </w:rPr>
      </w:pPr>
    </w:p>
    <w:p w:rsidR="0029746A" w:rsidRDefault="00953448">
      <w:pPr>
        <w:pStyle w:val="CorpoA"/>
        <w:ind w:firstLine="709"/>
        <w:jc w:val="both"/>
      </w:pPr>
      <w:r>
        <w:rPr>
          <w:sz w:val="20"/>
          <w:szCs w:val="20"/>
        </w:rPr>
        <w:t>A avaliaçã</w:t>
      </w:r>
      <w:r>
        <w:rPr>
          <w:sz w:val="20"/>
          <w:szCs w:val="20"/>
          <w:lang w:val="en-US"/>
        </w:rPr>
        <w:t>o did</w:t>
      </w:r>
      <w:r>
        <w:rPr>
          <w:sz w:val="20"/>
          <w:szCs w:val="20"/>
        </w:rPr>
        <w:t>á</w:t>
      </w:r>
      <w:r>
        <w:rPr>
          <w:sz w:val="20"/>
          <w:szCs w:val="20"/>
          <w:lang w:val="it-IT"/>
        </w:rPr>
        <w:t>tica constar</w:t>
      </w:r>
      <w:r>
        <w:rPr>
          <w:sz w:val="20"/>
          <w:szCs w:val="20"/>
        </w:rPr>
        <w:t xml:space="preserve">á de uma aula de </w:t>
      </w:r>
      <w:r>
        <w:rPr>
          <w:sz w:val="20"/>
          <w:szCs w:val="20"/>
          <w:lang w:val="en-US"/>
        </w:rPr>
        <w:t>20</w:t>
      </w:r>
      <w:r>
        <w:rPr>
          <w:sz w:val="20"/>
          <w:szCs w:val="20"/>
        </w:rPr>
        <w:t xml:space="preserve"> minutos, e serão considerados os seguintes critérios: conteúdo pertinente ao tema; contextualização do tema; apresentação sequencial do tema; quantidade e qualidade de informações; capacidade analítica do tema e linguagem clara, adequada e observância de regras gramaticais.</w:t>
      </w:r>
    </w:p>
    <w:tbl>
      <w:tblPr>
        <w:tblStyle w:val="TableNormal"/>
        <w:tblW w:w="91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04"/>
        <w:gridCol w:w="3797"/>
      </w:tblGrid>
      <w:tr w:rsidR="0029746A">
        <w:trPr>
          <w:trHeight w:val="222"/>
          <w:jc w:val="center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pStyle w:val="CorpoA"/>
              <w:jc w:val="center"/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pStyle w:val="CorpoA"/>
              <w:jc w:val="center"/>
            </w:pPr>
            <w:r>
              <w:rPr>
                <w:b/>
                <w:bCs/>
                <w:sz w:val="20"/>
                <w:szCs w:val="20"/>
              </w:rPr>
              <w:t>Tema da aula</w:t>
            </w:r>
          </w:p>
        </w:tc>
      </w:tr>
      <w:tr w:rsidR="0029746A">
        <w:trPr>
          <w:trHeight w:val="222"/>
          <w:jc w:val="center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pStyle w:val="CorpoA"/>
              <w:jc w:val="both"/>
            </w:pPr>
            <w:r>
              <w:rPr>
                <w:sz w:val="20"/>
                <w:szCs w:val="20"/>
                <w:lang w:val="en-US"/>
              </w:rPr>
              <w:t>Epigenética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jc w:val="both"/>
            </w:pPr>
            <w:r>
              <w:rPr>
                <w:sz w:val="20"/>
                <w:szCs w:val="20"/>
              </w:rPr>
              <w:t>Controle epigenético da transcrição gênica</w:t>
            </w:r>
          </w:p>
        </w:tc>
      </w:tr>
      <w:tr w:rsidR="0029746A">
        <w:trPr>
          <w:trHeight w:val="222"/>
          <w:jc w:val="center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pStyle w:val="CorpoA"/>
              <w:jc w:val="both"/>
            </w:pPr>
            <w:r>
              <w:rPr>
                <w:sz w:val="20"/>
                <w:szCs w:val="20"/>
                <w:lang w:val="en-US"/>
              </w:rPr>
              <w:t>Física Aplicada à Biologia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46A" w:rsidRDefault="00953448">
            <w:pPr>
              <w:pStyle w:val="CorpoA"/>
              <w:jc w:val="both"/>
            </w:pPr>
            <w:r>
              <w:rPr>
                <w:sz w:val="20"/>
                <w:szCs w:val="20"/>
                <w:lang w:val="en-US"/>
              </w:rPr>
              <w:t>Energia Potencial e Cinética</w:t>
            </w:r>
          </w:p>
        </w:tc>
      </w:tr>
      <w:tr w:rsidR="0029746A">
        <w:trPr>
          <w:trHeight w:val="222"/>
          <w:jc w:val="center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pStyle w:val="CorpoA"/>
              <w:jc w:val="both"/>
            </w:pPr>
            <w:r>
              <w:rPr>
                <w:sz w:val="20"/>
                <w:szCs w:val="20"/>
                <w:lang w:val="en-US"/>
              </w:rPr>
              <w:t>Física Aplicada para Agronomia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6A" w:rsidRDefault="0029746A"/>
        </w:tc>
      </w:tr>
      <w:tr w:rsidR="0029746A">
        <w:trPr>
          <w:trHeight w:val="222"/>
          <w:jc w:val="center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jc w:val="both"/>
            </w:pPr>
            <w:r>
              <w:rPr>
                <w:sz w:val="20"/>
                <w:szCs w:val="20"/>
              </w:rPr>
              <w:t>Anestesiologia II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jc w:val="both"/>
            </w:pPr>
            <w:r>
              <w:rPr>
                <w:sz w:val="20"/>
                <w:szCs w:val="20"/>
              </w:rPr>
              <w:t>Emergências e Complicações anestésicas</w:t>
            </w:r>
          </w:p>
        </w:tc>
      </w:tr>
      <w:tr w:rsidR="0029746A">
        <w:trPr>
          <w:trHeight w:val="222"/>
          <w:jc w:val="center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jc w:val="both"/>
            </w:pPr>
            <w:r>
              <w:rPr>
                <w:sz w:val="20"/>
                <w:szCs w:val="20"/>
              </w:rPr>
              <w:t>Cl</w:t>
            </w:r>
            <w:r>
              <w:rPr>
                <w:sz w:val="20"/>
                <w:szCs w:val="20"/>
                <w:lang w:val="pt-PT"/>
              </w:rPr>
              <w:t>í</w:t>
            </w:r>
            <w:r>
              <w:rPr>
                <w:sz w:val="20"/>
                <w:szCs w:val="20"/>
              </w:rPr>
              <w:t>nica M</w:t>
            </w:r>
            <w:r>
              <w:rPr>
                <w:sz w:val="20"/>
                <w:szCs w:val="20"/>
                <w:lang w:val="pt-PT"/>
              </w:rPr>
              <w:t>édica de Pequenos Animais 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jc w:val="both"/>
            </w:pPr>
            <w:r>
              <w:rPr>
                <w:sz w:val="20"/>
                <w:szCs w:val="20"/>
              </w:rPr>
              <w:t>Insuficiência Cardíaca Congestiva</w:t>
            </w:r>
          </w:p>
        </w:tc>
      </w:tr>
      <w:tr w:rsidR="0029746A">
        <w:trPr>
          <w:trHeight w:val="222"/>
          <w:jc w:val="center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jc w:val="both"/>
            </w:pPr>
            <w:r>
              <w:rPr>
                <w:sz w:val="20"/>
                <w:szCs w:val="20"/>
                <w:lang w:val="de-DE"/>
              </w:rPr>
              <w:t>Higiene Inspe</w:t>
            </w:r>
            <w:r>
              <w:rPr>
                <w:sz w:val="20"/>
                <w:szCs w:val="20"/>
                <w:lang w:val="pt-PT"/>
              </w:rPr>
              <w:t>ção e Tecnologia de Produtos de Origem Animal 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46A" w:rsidRDefault="00953448">
            <w:pPr>
              <w:jc w:val="both"/>
            </w:pPr>
            <w:r>
              <w:rPr>
                <w:sz w:val="20"/>
                <w:szCs w:val="20"/>
              </w:rPr>
              <w:t>Inspeção na indústria de leite.</w:t>
            </w:r>
          </w:p>
        </w:tc>
      </w:tr>
    </w:tbl>
    <w:p w:rsidR="0029746A" w:rsidRDefault="0029746A">
      <w:pPr>
        <w:pStyle w:val="CorpoA"/>
        <w:widowControl w:val="0"/>
        <w:jc w:val="center"/>
      </w:pPr>
    </w:p>
    <w:sectPr w:rsidR="0029746A" w:rsidSect="0014539F">
      <w:headerReference w:type="default" r:id="rId11"/>
      <w:footerReference w:type="default" r:id="rId12"/>
      <w:pgSz w:w="11900" w:h="16840"/>
      <w:pgMar w:top="2890" w:right="567" w:bottom="567" w:left="85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14" w:rsidRDefault="00E04814">
      <w:r>
        <w:separator/>
      </w:r>
    </w:p>
  </w:endnote>
  <w:endnote w:type="continuationSeparator" w:id="0">
    <w:p w:rsidR="00E04814" w:rsidRDefault="00E0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6A" w:rsidRDefault="00450741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  <w:rPr>
        <w:rFonts w:hint="eastAsia"/>
      </w:rPr>
    </w:pPr>
    <w:r>
      <w:rPr>
        <w:sz w:val="18"/>
        <w:szCs w:val="18"/>
      </w:rPr>
      <w:fldChar w:fldCharType="begin"/>
    </w:r>
    <w:r w:rsidR="00953448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B3DBC">
      <w:rPr>
        <w:rFonts w:hint="eastAsia"/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="00953448"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 w:rsidR="00953448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5B3DBC">
      <w:rPr>
        <w:rFonts w:hint="eastAsia"/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14" w:rsidRDefault="00E04814">
      <w:r>
        <w:separator/>
      </w:r>
    </w:p>
  </w:footnote>
  <w:footnote w:type="continuationSeparator" w:id="0">
    <w:p w:rsidR="00E04814" w:rsidRDefault="00E0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6A" w:rsidRDefault="00953448">
    <w:pPr>
      <w:pStyle w:val="CabealhoeRodap"/>
      <w:rPr>
        <w:rFonts w:hint="eastAsia"/>
      </w:rPr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5D4B"/>
    <w:multiLevelType w:val="hybridMultilevel"/>
    <w:tmpl w:val="1570C14A"/>
    <w:numStyleLink w:val="EstiloImportado1"/>
  </w:abstractNum>
  <w:abstractNum w:abstractNumId="1" w15:restartNumberingAfterBreak="0">
    <w:nsid w:val="79A03647"/>
    <w:multiLevelType w:val="hybridMultilevel"/>
    <w:tmpl w:val="1570C14A"/>
    <w:styleLink w:val="EstiloImportado1"/>
    <w:lvl w:ilvl="0" w:tplc="CB6C95B8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F8A6D36">
      <w:start w:val="1"/>
      <w:numFmt w:val="decimal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D406B26">
      <w:start w:val="1"/>
      <w:numFmt w:val="decimal"/>
      <w:lvlText w:val="%3."/>
      <w:lvlJc w:val="left"/>
      <w:pPr>
        <w:tabs>
          <w:tab w:val="left" w:pos="72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3EA194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B254D0">
      <w:start w:val="1"/>
      <w:numFmt w:val="decimal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C94C98C">
      <w:start w:val="1"/>
      <w:numFmt w:val="decimal"/>
      <w:lvlText w:val="%6."/>
      <w:lvlJc w:val="left"/>
      <w:pPr>
        <w:tabs>
          <w:tab w:val="left" w:pos="720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10A316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A64A87C">
      <w:start w:val="1"/>
      <w:numFmt w:val="decimal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78739A">
      <w:start w:val="1"/>
      <w:numFmt w:val="decimal"/>
      <w:lvlText w:val="%9."/>
      <w:lvlJc w:val="left"/>
      <w:pPr>
        <w:tabs>
          <w:tab w:val="left" w:pos="720"/>
        </w:tabs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6A"/>
    <w:rsid w:val="00037E8E"/>
    <w:rsid w:val="00064AD7"/>
    <w:rsid w:val="00120335"/>
    <w:rsid w:val="0014539F"/>
    <w:rsid w:val="0029087E"/>
    <w:rsid w:val="0029746A"/>
    <w:rsid w:val="00371B1C"/>
    <w:rsid w:val="00435E56"/>
    <w:rsid w:val="00450741"/>
    <w:rsid w:val="004B36EF"/>
    <w:rsid w:val="004C1E28"/>
    <w:rsid w:val="00580089"/>
    <w:rsid w:val="005B3DBC"/>
    <w:rsid w:val="005B51BA"/>
    <w:rsid w:val="006565B4"/>
    <w:rsid w:val="00696E58"/>
    <w:rsid w:val="006F4423"/>
    <w:rsid w:val="00753115"/>
    <w:rsid w:val="00891871"/>
    <w:rsid w:val="00953448"/>
    <w:rsid w:val="00987DD0"/>
    <w:rsid w:val="009B77A7"/>
    <w:rsid w:val="00AC1326"/>
    <w:rsid w:val="00B46B94"/>
    <w:rsid w:val="00C1344A"/>
    <w:rsid w:val="00C839E6"/>
    <w:rsid w:val="00C8718E"/>
    <w:rsid w:val="00D7746C"/>
    <w:rsid w:val="00DA5598"/>
    <w:rsid w:val="00E04814"/>
    <w:rsid w:val="00E401D6"/>
    <w:rsid w:val="00EB0304"/>
    <w:rsid w:val="00F16C3D"/>
    <w:rsid w:val="00F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89584-BCCE-4098-AD2C-199362D1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539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4539F"/>
    <w:rPr>
      <w:u w:val="single"/>
    </w:rPr>
  </w:style>
  <w:style w:type="table" w:customStyle="1" w:styleId="TableNormal">
    <w:name w:val="Table Normal"/>
    <w:rsid w:val="00145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14539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14539F"/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14539F"/>
    <w:pPr>
      <w:jc w:val="both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rsid w:val="0014539F"/>
    <w:pPr>
      <w:numPr>
        <w:numId w:val="1"/>
      </w:numPr>
    </w:pPr>
  </w:style>
  <w:style w:type="character" w:customStyle="1" w:styleId="Link">
    <w:name w:val="Link"/>
    <w:rsid w:val="0014539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14539F"/>
    <w:rPr>
      <w:b w:val="0"/>
      <w:bCs w:val="0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14539F"/>
    <w:rPr>
      <w:b w:val="0"/>
      <w:bCs w:val="0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14539F"/>
    <w:rPr>
      <w:rFonts w:ascii="Helvetica Neue" w:eastAsia="Helvetica Neue" w:hAnsi="Helvetica Neue" w:cs="Helvetica Neue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0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89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elacomgrade">
    <w:name w:val="Table Grid"/>
    <w:basedOn w:val="Tabelanormal"/>
    <w:uiPriority w:val="59"/>
    <w:rsid w:val="00EB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AC1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1326"/>
    <w:rPr>
      <w:rFonts w:cs="Arial Unicode MS"/>
      <w:color w:val="000000"/>
      <w:sz w:val="24"/>
      <w:szCs w:val="24"/>
      <w:u w:color="00000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AC13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1326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bachbio@fesb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uldade@fesb.edu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ordmed@fes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agro@fes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rh2</dc:creator>
  <cp:lastModifiedBy>Fabio</cp:lastModifiedBy>
  <cp:revision>2</cp:revision>
  <cp:lastPrinted>2021-06-25T20:18:00Z</cp:lastPrinted>
  <dcterms:created xsi:type="dcterms:W3CDTF">2021-07-13T13:59:00Z</dcterms:created>
  <dcterms:modified xsi:type="dcterms:W3CDTF">2021-07-13T13:59:00Z</dcterms:modified>
</cp:coreProperties>
</file>